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C5" w:rsidRPr="00EC7EC5" w:rsidRDefault="00EC7EC5" w:rsidP="00EC7EC5"/>
    <w:p w:rsidR="00EC7EC5" w:rsidRPr="00EC7EC5" w:rsidRDefault="00EC7EC5" w:rsidP="00EC7EC5">
      <w:r w:rsidRPr="00EC7EC5">
        <w:t xml:space="preserve"> </w:t>
      </w:r>
      <w:r w:rsidRPr="00EC7EC5">
        <w:rPr>
          <w:b/>
          <w:bCs/>
        </w:rPr>
        <w:t xml:space="preserve">МЕРЫ </w:t>
      </w:r>
    </w:p>
    <w:p w:rsidR="00EC7EC5" w:rsidRPr="00EC7EC5" w:rsidRDefault="00EC7EC5" w:rsidP="00EC7EC5">
      <w:r w:rsidRPr="00EC7EC5">
        <w:rPr>
          <w:b/>
          <w:bCs/>
        </w:rPr>
        <w:t xml:space="preserve">ПО СНИЖЕНИЮ РАСХОДОВ НА РАБОТЫ (УСЛУГИ). </w:t>
      </w:r>
    </w:p>
    <w:p w:rsidR="00EC7EC5" w:rsidRPr="00EC7EC5" w:rsidRDefault="00EC7EC5" w:rsidP="00EC7EC5">
      <w:r w:rsidRPr="00EC7EC5">
        <w:t xml:space="preserve">Расходы на содержание многоквартирного жилого дома включают в себя: </w:t>
      </w:r>
    </w:p>
    <w:p w:rsidR="00EC7EC5" w:rsidRPr="00EC7EC5" w:rsidRDefault="00EC7EC5" w:rsidP="00EC7EC5">
      <w:r w:rsidRPr="00EC7EC5">
        <w:t xml:space="preserve">- расходы на содержание и текущий ремонт общего имущества в многоквартирном жилом доме (МКД); </w:t>
      </w:r>
    </w:p>
    <w:p w:rsidR="00EC7EC5" w:rsidRPr="00EC7EC5" w:rsidRDefault="00EC7EC5" w:rsidP="00EC7EC5">
      <w:r w:rsidRPr="00EC7EC5">
        <w:t xml:space="preserve">- расходы на капитальный ремонт общего имущества в МКД; </w:t>
      </w:r>
    </w:p>
    <w:p w:rsidR="00EC7EC5" w:rsidRPr="00EC7EC5" w:rsidRDefault="00EC7EC5" w:rsidP="00EC7EC5">
      <w:r w:rsidRPr="00EC7EC5">
        <w:t xml:space="preserve">- расходы на управление МКД; </w:t>
      </w:r>
    </w:p>
    <w:p w:rsidR="00EC7EC5" w:rsidRPr="00EC7EC5" w:rsidRDefault="00EC7EC5" w:rsidP="00EC7EC5">
      <w:r w:rsidRPr="00EC7EC5">
        <w:t xml:space="preserve">- расходы на коммунальные услуги. </w:t>
      </w:r>
    </w:p>
    <w:p w:rsidR="00EC7EC5" w:rsidRPr="00EC7EC5" w:rsidRDefault="00EC7EC5" w:rsidP="00EC7EC5">
      <w:r w:rsidRPr="00EC7EC5">
        <w:t xml:space="preserve">Состав и размер расходов на </w:t>
      </w:r>
      <w:proofErr w:type="gramStart"/>
      <w:r w:rsidRPr="00EC7EC5">
        <w:t>содержание</w:t>
      </w:r>
      <w:proofErr w:type="gramEnd"/>
      <w:r w:rsidRPr="00EC7EC5">
        <w:t xml:space="preserve"> и текущий ремонт общего имущества МКД зависит от перечня, состава и периодичности работ. </w:t>
      </w:r>
    </w:p>
    <w:p w:rsidR="00EC7EC5" w:rsidRPr="00EC7EC5" w:rsidRDefault="00EC7EC5" w:rsidP="00EC7EC5">
      <w:r w:rsidRPr="00EC7EC5">
        <w:rPr>
          <w:b/>
          <w:bCs/>
        </w:rPr>
        <w:t xml:space="preserve">При определении размера расходов на содержание и ремонт жилых помещений применяется базовый перечень работ, определяемый в соответствии с требованиями законодательства РФ. </w:t>
      </w:r>
    </w:p>
    <w:p w:rsidR="00EC7EC5" w:rsidRPr="00EC7EC5" w:rsidRDefault="00EC7EC5" w:rsidP="00EC7EC5">
      <w:r w:rsidRPr="00EC7EC5">
        <w:t xml:space="preserve">В целях снижения расходов на работы (услуги) на предприятии применяются следующие меры: </w:t>
      </w:r>
    </w:p>
    <w:p w:rsidR="00EC7EC5" w:rsidRPr="00EC7EC5" w:rsidRDefault="00EC7EC5" w:rsidP="00EC7EC5">
      <w:r w:rsidRPr="00EC7EC5">
        <w:t xml:space="preserve">1. Расходы на содержание и текущий ремонт общего имущества в МКД определяются на основе трудовых, материальных и финансовых норм и нормативов. </w:t>
      </w:r>
    </w:p>
    <w:p w:rsidR="00EC7EC5" w:rsidRPr="00EC7EC5" w:rsidRDefault="00EC7EC5" w:rsidP="00EC7EC5">
      <w:r w:rsidRPr="00EC7EC5">
        <w:t xml:space="preserve">2. Расходы на управление включают в себя расходы на оплату труда, отчисления на социальные нужды работников, занятых управлением МКД. </w:t>
      </w:r>
      <w:proofErr w:type="gramStart"/>
      <w:r w:rsidRPr="00EC7EC5">
        <w:t xml:space="preserve">Величина расходов на управление предприятия минимальна и составляет 7% (вместо 10% рекомендуемых). </w:t>
      </w:r>
      <w:proofErr w:type="gramEnd"/>
    </w:p>
    <w:p w:rsidR="00EC7EC5" w:rsidRPr="00EC7EC5" w:rsidRDefault="00EC7EC5" w:rsidP="00EC7EC5">
      <w:r w:rsidRPr="00EC7EC5">
        <w:t xml:space="preserve">3. Расходы на оплату труда определяются исходя из нормативной </w:t>
      </w:r>
      <w:proofErr w:type="spellStart"/>
      <w:r w:rsidRPr="00EC7EC5">
        <w:t>трудоемкости</w:t>
      </w:r>
      <w:proofErr w:type="spellEnd"/>
      <w:r w:rsidRPr="00EC7EC5">
        <w:t xml:space="preserve"> и численности рабочих по содержанию и текущему ремонту общего имущества в МКД в соответствии с установленной величиной заработной платы на предприятии. </w:t>
      </w:r>
    </w:p>
    <w:p w:rsidR="00EC7EC5" w:rsidRPr="00EC7EC5" w:rsidRDefault="00EC7EC5" w:rsidP="00EC7EC5">
      <w:r w:rsidRPr="00EC7EC5">
        <w:t xml:space="preserve">4. Расходы на коммунальные услуги включают в себя расходы на предоставление гражданам коммунальных услуг: холодное и горячее водоснабжение, водоотведение, отопление, электроснабжение. </w:t>
      </w:r>
    </w:p>
    <w:p w:rsidR="00EC7EC5" w:rsidRPr="00EC7EC5" w:rsidRDefault="00EC7EC5" w:rsidP="00EC7EC5">
      <w:r w:rsidRPr="00EC7EC5">
        <w:t xml:space="preserve">Размер расходов на коммунальные услуги определяется исходя из </w:t>
      </w:r>
      <w:proofErr w:type="spellStart"/>
      <w:r w:rsidRPr="00EC7EC5">
        <w:t>утвержденных</w:t>
      </w:r>
      <w:proofErr w:type="spellEnd"/>
      <w:r w:rsidRPr="00EC7EC5">
        <w:t xml:space="preserve"> тарифов на коммунальные ресурсы. </w:t>
      </w:r>
    </w:p>
    <w:p w:rsidR="00EC7EC5" w:rsidRPr="00EC7EC5" w:rsidRDefault="00EC7EC5" w:rsidP="00EC7EC5">
      <w:r w:rsidRPr="00EC7EC5">
        <w:t xml:space="preserve">Для снижения расходов на коммунальные ресурсы в МКД устанавливаются общедомовые приборы </w:t>
      </w:r>
      <w:proofErr w:type="spellStart"/>
      <w:r w:rsidRPr="00EC7EC5">
        <w:t>учета</w:t>
      </w:r>
      <w:proofErr w:type="spellEnd"/>
      <w:r w:rsidRPr="00EC7EC5">
        <w:t xml:space="preserve">. </w:t>
      </w:r>
    </w:p>
    <w:p w:rsidR="00EC7EC5" w:rsidRPr="00EC7EC5" w:rsidRDefault="00EC7EC5" w:rsidP="00EC7EC5">
      <w:r w:rsidRPr="00EC7EC5">
        <w:t xml:space="preserve">5. На предприятии </w:t>
      </w:r>
      <w:proofErr w:type="spellStart"/>
      <w:r w:rsidRPr="00EC7EC5">
        <w:t>ведется</w:t>
      </w:r>
      <w:proofErr w:type="spellEnd"/>
      <w:r w:rsidRPr="00EC7EC5">
        <w:t xml:space="preserve"> индивидуальный </w:t>
      </w:r>
      <w:proofErr w:type="spellStart"/>
      <w:r w:rsidRPr="00EC7EC5">
        <w:t>учет</w:t>
      </w:r>
      <w:proofErr w:type="spellEnd"/>
      <w:r w:rsidRPr="00EC7EC5">
        <w:t xml:space="preserve"> затрат по каждому дому по следующим видам: </w:t>
      </w:r>
    </w:p>
    <w:p w:rsidR="00EC7EC5" w:rsidRPr="00EC7EC5" w:rsidRDefault="00EC7EC5" w:rsidP="00EC7EC5">
      <w:r w:rsidRPr="00EC7EC5">
        <w:t xml:space="preserve">- управление; </w:t>
      </w:r>
    </w:p>
    <w:p w:rsidR="00EC7EC5" w:rsidRPr="00EC7EC5" w:rsidRDefault="00EC7EC5" w:rsidP="00EC7EC5">
      <w:r w:rsidRPr="00EC7EC5">
        <w:t xml:space="preserve">- содержание общего имущества; </w:t>
      </w:r>
    </w:p>
    <w:p w:rsidR="00EC7EC5" w:rsidRPr="00EC7EC5" w:rsidRDefault="00EC7EC5" w:rsidP="00EC7EC5">
      <w:r w:rsidRPr="00EC7EC5">
        <w:t xml:space="preserve">- текущий ремонт общего имущества; </w:t>
      </w:r>
    </w:p>
    <w:p w:rsidR="00EC7EC5" w:rsidRPr="00EC7EC5" w:rsidRDefault="00EC7EC5" w:rsidP="00EC7EC5">
      <w:r w:rsidRPr="00EC7EC5">
        <w:lastRenderedPageBreak/>
        <w:t xml:space="preserve">- предоставление коммунальных услуг гражданам. </w:t>
      </w:r>
    </w:p>
    <w:p w:rsidR="00EC7EC5" w:rsidRPr="00EC7EC5" w:rsidRDefault="00EC7EC5" w:rsidP="00EC7EC5">
      <w:r w:rsidRPr="00EC7EC5">
        <w:t xml:space="preserve">6. </w:t>
      </w:r>
      <w:proofErr w:type="spellStart"/>
      <w:r w:rsidRPr="00EC7EC5">
        <w:t>Учет</w:t>
      </w:r>
      <w:proofErr w:type="spellEnd"/>
      <w:r w:rsidRPr="00EC7EC5">
        <w:t xml:space="preserve"> расходов и доходов </w:t>
      </w:r>
      <w:proofErr w:type="spellStart"/>
      <w:r w:rsidRPr="00EC7EC5">
        <w:t>ведется</w:t>
      </w:r>
      <w:proofErr w:type="spellEnd"/>
      <w:r w:rsidRPr="00EC7EC5">
        <w:t xml:space="preserve"> в следующем соответствии: </w:t>
      </w:r>
    </w:p>
    <w:p w:rsidR="00EC7EC5" w:rsidRPr="00EC7EC5" w:rsidRDefault="00EC7EC5" w:rsidP="00EC7EC5">
      <w:r w:rsidRPr="00EC7EC5">
        <w:t xml:space="preserve">- налоговым кодексом РФ; </w:t>
      </w:r>
    </w:p>
    <w:p w:rsidR="00EC7EC5" w:rsidRPr="00EC7EC5" w:rsidRDefault="00EC7EC5" w:rsidP="00EC7EC5">
      <w:r w:rsidRPr="00EC7EC5">
        <w:t xml:space="preserve">- Положением о бухгалтерском </w:t>
      </w:r>
      <w:proofErr w:type="spellStart"/>
      <w:r w:rsidRPr="00EC7EC5">
        <w:t>учете</w:t>
      </w:r>
      <w:proofErr w:type="spellEnd"/>
      <w:r w:rsidRPr="00EC7EC5">
        <w:t xml:space="preserve"> в РФ (ПБУ); </w:t>
      </w:r>
    </w:p>
    <w:p w:rsidR="00EC7EC5" w:rsidRPr="00EC7EC5" w:rsidRDefault="00EC7EC5" w:rsidP="00EC7EC5">
      <w:r w:rsidRPr="00EC7EC5">
        <w:t xml:space="preserve">- планом счетов бухгалтерского </w:t>
      </w:r>
      <w:proofErr w:type="spellStart"/>
      <w:r w:rsidRPr="00EC7EC5">
        <w:t>учета</w:t>
      </w:r>
      <w:proofErr w:type="spellEnd"/>
      <w:r w:rsidRPr="00EC7EC5">
        <w:t xml:space="preserve"> финансово-хозяйственной деятельности (План счетов бухгалтерского </w:t>
      </w:r>
      <w:proofErr w:type="spellStart"/>
      <w:r w:rsidRPr="00EC7EC5">
        <w:t>учета</w:t>
      </w:r>
      <w:proofErr w:type="spellEnd"/>
      <w:r w:rsidRPr="00EC7EC5">
        <w:t xml:space="preserve">); </w:t>
      </w:r>
    </w:p>
    <w:p w:rsidR="00EC7EC5" w:rsidRPr="00EC7EC5" w:rsidRDefault="00EC7EC5" w:rsidP="00EC7EC5">
      <w:r w:rsidRPr="00EC7EC5">
        <w:t xml:space="preserve">- </w:t>
      </w:r>
      <w:proofErr w:type="spellStart"/>
      <w:r w:rsidRPr="00EC7EC5">
        <w:t>учетной</w:t>
      </w:r>
      <w:proofErr w:type="spellEnd"/>
      <w:r w:rsidRPr="00EC7EC5">
        <w:t xml:space="preserve"> политики предприятия. </w:t>
      </w:r>
    </w:p>
    <w:p w:rsidR="00EC7EC5" w:rsidRPr="00EC7EC5" w:rsidRDefault="00EC7EC5" w:rsidP="00EC7EC5">
      <w:r w:rsidRPr="00EC7EC5">
        <w:rPr>
          <w:b/>
          <w:bCs/>
        </w:rPr>
        <w:t xml:space="preserve">Перечень мер по снижению расходов на услуги, оказываемые Управляющей Компанией </w:t>
      </w:r>
    </w:p>
    <w:p w:rsidR="00EC7EC5" w:rsidRPr="00EC7EC5" w:rsidRDefault="00EC7EC5" w:rsidP="00EC7EC5">
      <w:r w:rsidRPr="00EC7EC5">
        <w:t xml:space="preserve">- Изучение рынка поставщиков товаров (эта мера позволяет снизить долю фактических расходов на материалы). - Заключение более выгодных договоров на услуги и работы, анализ более выгодных предложений подрядчиков (цена договора зависит от </w:t>
      </w:r>
      <w:proofErr w:type="spellStart"/>
      <w:r w:rsidRPr="00EC7EC5">
        <w:t>объема</w:t>
      </w:r>
      <w:proofErr w:type="spellEnd"/>
      <w:r w:rsidRPr="00EC7EC5">
        <w:t xml:space="preserve"> и качества предоставляемой работы, услуги). - Проведение планово-предупредительных ремонтов систем ГВС, ХВС (позволяет прогнозировать и планировать затраты). </w:t>
      </w:r>
    </w:p>
    <w:p w:rsidR="00EC7EC5" w:rsidRPr="00EC7EC5" w:rsidRDefault="00EC7EC5" w:rsidP="00EC7EC5">
      <w:r w:rsidRPr="00EC7EC5">
        <w:t xml:space="preserve">- 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 </w:t>
      </w:r>
    </w:p>
    <w:p w:rsidR="00EC7EC5" w:rsidRPr="00EC7EC5" w:rsidRDefault="00EC7EC5" w:rsidP="00EC7EC5">
      <w:r w:rsidRPr="00EC7EC5">
        <w:t xml:space="preserve">- Проведение информационно-разъяснительных работ с собственниками многоквартирных домов по сохранности имущества. </w:t>
      </w:r>
    </w:p>
    <w:p w:rsidR="00EC7EC5" w:rsidRPr="00EC7EC5" w:rsidRDefault="00EC7EC5" w:rsidP="00EC7EC5">
      <w:r w:rsidRPr="00EC7EC5">
        <w:t xml:space="preserve">- Совершенствование методов и средств управления, </w:t>
      </w:r>
      <w:proofErr w:type="spellStart"/>
      <w:r w:rsidRPr="00EC7EC5">
        <w:t>путем</w:t>
      </w:r>
      <w:proofErr w:type="spellEnd"/>
      <w:r w:rsidRPr="00EC7EC5">
        <w:t xml:space="preserve"> обмена опыта между управляющими компаниями (повышает эффективность деятельности организации). </w:t>
      </w:r>
    </w:p>
    <w:p w:rsidR="00EC7EC5" w:rsidRPr="00EC7EC5" w:rsidRDefault="00EC7EC5" w:rsidP="00EC7EC5">
      <w:r w:rsidRPr="00EC7EC5">
        <w:t xml:space="preserve">- Механизация и автоматизация труда. </w:t>
      </w:r>
    </w:p>
    <w:p w:rsidR="002D6525" w:rsidRDefault="00EC7EC5" w:rsidP="00EC7EC5">
      <w:r w:rsidRPr="00EC7EC5">
        <w:t xml:space="preserve">- Выполнение текущего ремонта многоквартирных домов на основании актов </w:t>
      </w:r>
      <w:proofErr w:type="spellStart"/>
      <w:r w:rsidRPr="00EC7EC5">
        <w:t>весенне</w:t>
      </w:r>
      <w:proofErr w:type="spellEnd"/>
      <w:r w:rsidRPr="00EC7EC5">
        <w:t xml:space="preserve"> - осенних осмотров, согласованных с собственниками (позволяет прогнозировать и планировать затраты).</w:t>
      </w:r>
      <w:bookmarkStart w:id="0" w:name="_GoBack"/>
      <w:bookmarkEnd w:id="0"/>
    </w:p>
    <w:sectPr w:rsidR="002D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5"/>
    <w:rsid w:val="002D6525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2013-07-23T12:02:00Z</dcterms:created>
  <dcterms:modified xsi:type="dcterms:W3CDTF">2013-07-23T12:05:00Z</dcterms:modified>
</cp:coreProperties>
</file>